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460C" w:rsidRDefault="003E69E7" w:rsidP="00A11029">
      <w:pPr>
        <w:pStyle w:val="Heading2"/>
        <w:jc w:val="center"/>
      </w:pPr>
      <w:r>
        <w:t>DOCKE</w:t>
      </w:r>
      <w:r w:rsidR="009B7B69">
        <w:softHyphen/>
      </w:r>
      <w:r w:rsidR="009B7B69">
        <w:softHyphen/>
      </w:r>
      <w:r w:rsidR="009B7B69">
        <w:softHyphen/>
      </w:r>
      <w:r w:rsidR="009B7B69">
        <w:softHyphen/>
      </w:r>
      <w:r w:rsidR="009B7B69">
        <w:softHyphen/>
      </w:r>
      <w:r w:rsidR="009B7B69">
        <w:softHyphen/>
      </w:r>
      <w:r>
        <w:t>R PROJECT : IIEC RISE TRAINING APRIL 2020</w:t>
      </w:r>
    </w:p>
    <w:p w:rsidR="003E69E7" w:rsidRDefault="003E69E7" w:rsidP="00A11029">
      <w:pPr>
        <w:pStyle w:val="Heading2"/>
        <w:jc w:val="center"/>
      </w:pPr>
      <w:r>
        <w:t>BY: BHANVI MENGHANI</w:t>
      </w:r>
    </w:p>
    <w:p w:rsidR="003C6A3F" w:rsidRDefault="003C6A3F"/>
    <w:p w:rsidR="003C6A3F" w:rsidRDefault="003C6A3F"/>
    <w:p w:rsidR="00176A5C" w:rsidRDefault="00A11029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19.65pt;margin-top:.45pt;width:195.9pt;height:21.95pt;z-index:251658240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 style="mso-next-textbox:#_x0000_s1026">
              <w:txbxContent>
                <w:p w:rsidR="00941EFD" w:rsidRPr="00D307D9" w:rsidRDefault="00284588">
                  <w:pPr>
                    <w:rPr>
                      <w:b/>
                      <w:sz w:val="28"/>
                      <w:szCs w:val="28"/>
                    </w:rPr>
                  </w:pPr>
                  <w:r>
                    <w:t xml:space="preserve">   </w:t>
                  </w:r>
                  <w:r w:rsidR="00941EFD" w:rsidRPr="00D307D9">
                    <w:rPr>
                      <w:b/>
                      <w:sz w:val="28"/>
                      <w:szCs w:val="28"/>
                    </w:rPr>
                    <w:t>DOCKER INTO OWNCLOUD</w:t>
                  </w:r>
                </w:p>
              </w:txbxContent>
            </v:textbox>
          </v:shape>
        </w:pict>
      </w:r>
    </w:p>
    <w:p w:rsidR="003E69E7" w:rsidRDefault="00284588">
      <w:r>
        <w:rPr>
          <w:noProof/>
        </w:rPr>
        <w:drawing>
          <wp:inline distT="0" distB="0" distL="0" distR="0">
            <wp:extent cx="2000581" cy="158824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5408" t="21481" r="7293" b="3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394" cy="15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1EFD">
        <w:t xml:space="preserve"> </w:t>
      </w:r>
      <w:r w:rsidR="00941EFD">
        <w:rPr>
          <w:noProof/>
        </w:rPr>
        <w:drawing>
          <wp:inline distT="0" distB="0" distL="0" distR="0">
            <wp:extent cx="1788105" cy="1359673"/>
            <wp:effectExtent l="19050" t="0" r="259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1658" t="21482" r="7155" b="3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05" cy="135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1EFD">
        <w:t xml:space="preserve">  </w:t>
      </w:r>
      <w:r w:rsidR="00941EFD">
        <w:rPr>
          <w:noProof/>
        </w:rPr>
        <w:drawing>
          <wp:inline distT="0" distB="0" distL="0" distR="0">
            <wp:extent cx="1661823" cy="158474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4322" t="19753" r="15018" b="45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19" cy="158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1EFD">
        <w:t xml:space="preserve">                               </w:t>
      </w:r>
    </w:p>
    <w:p w:rsidR="003C6A3F" w:rsidRDefault="003C6A3F">
      <w:pPr>
        <w:rPr>
          <w:rFonts w:ascii="Segoe UI" w:hAnsi="Segoe UI" w:cs="Segoe UI"/>
          <w:color w:val="6D6D6D"/>
          <w:spacing w:val="1"/>
        </w:rPr>
      </w:pPr>
    </w:p>
    <w:p w:rsidR="00D307D9" w:rsidRPr="00D307D9" w:rsidRDefault="00D307D9" w:rsidP="00D307D9">
      <w:pPr>
        <w:pStyle w:val="Heading2"/>
        <w:rPr>
          <w:b w:val="0"/>
          <w:sz w:val="28"/>
          <w:szCs w:val="28"/>
        </w:rPr>
      </w:pPr>
      <w:r w:rsidRPr="00D307D9">
        <w:rPr>
          <w:b w:val="0"/>
          <w:sz w:val="28"/>
          <w:szCs w:val="28"/>
        </w:rPr>
        <w:t>Tired of file sharing/sync/cloud services like iCloud and Dropbox? Maybe you want to have more control over your own assets. Why don't you run your own service using ownCloud?</w:t>
      </w:r>
    </w:p>
    <w:p w:rsidR="00D307D9" w:rsidRPr="00D307D9" w:rsidRDefault="00D307D9" w:rsidP="00D307D9">
      <w:pPr>
        <w:pStyle w:val="Heading2"/>
        <w:rPr>
          <w:b w:val="0"/>
          <w:sz w:val="28"/>
          <w:szCs w:val="28"/>
        </w:rPr>
      </w:pPr>
      <w:r w:rsidRPr="00D307D9">
        <w:rPr>
          <w:b w:val="0"/>
          <w:sz w:val="28"/>
          <w:szCs w:val="28"/>
        </w:rPr>
        <w:t>This brief demo will guide you how to run your ownCloud on any server with Containers</w:t>
      </w:r>
    </w:p>
    <w:p w:rsidR="00D307D9" w:rsidRPr="00D307D9" w:rsidRDefault="00D307D9" w:rsidP="00D307D9">
      <w:pPr>
        <w:pStyle w:val="Heading2"/>
        <w:rPr>
          <w:b w:val="0"/>
          <w:sz w:val="28"/>
          <w:szCs w:val="28"/>
        </w:rPr>
      </w:pPr>
      <w:r w:rsidRPr="00D307D9">
        <w:rPr>
          <w:b w:val="0"/>
          <w:sz w:val="28"/>
          <w:szCs w:val="28"/>
        </w:rPr>
        <w:t>Lets first grab some basics. About what is docker and own cloud</w:t>
      </w:r>
    </w:p>
    <w:p w:rsidR="00D307D9" w:rsidRPr="00D307D9" w:rsidRDefault="00D307D9" w:rsidP="00D307D9">
      <w:pPr>
        <w:pStyle w:val="Heading2"/>
      </w:pPr>
      <w:r w:rsidRPr="00D307D9">
        <w:t>Docker</w:t>
      </w:r>
    </w:p>
    <w:p w:rsidR="00D307D9" w:rsidRPr="00D307D9" w:rsidRDefault="00D307D9" w:rsidP="00D307D9">
      <w:pPr>
        <w:pStyle w:val="Heading2"/>
        <w:rPr>
          <w:b w:val="0"/>
          <w:sz w:val="28"/>
          <w:szCs w:val="28"/>
        </w:rPr>
      </w:pPr>
      <w:r w:rsidRPr="00D307D9">
        <w:rPr>
          <w:b w:val="0"/>
          <w:sz w:val="28"/>
          <w:szCs w:val="28"/>
        </w:rPr>
        <w:t>Docker Inc. was founded by Solomon Hykes and Sebastien Pahl .Docker is a set of platform as a service products that uses OS-level virtualization to deliver software in packages called containers. Containers are isolated from one another and bundle their own software, libraries and configuration files; they can communicate with each other through well-defined channels.</w:t>
      </w:r>
    </w:p>
    <w:p w:rsidR="00D307D9" w:rsidRDefault="00D307D9" w:rsidP="00D307D9">
      <w:pPr>
        <w:pStyle w:val="Heading2"/>
      </w:pPr>
      <w:r w:rsidRPr="00D307D9">
        <w:t>Own cloud</w:t>
      </w:r>
    </w:p>
    <w:p w:rsidR="00D307D9" w:rsidRPr="00D307D9" w:rsidRDefault="00D307D9" w:rsidP="00D307D9">
      <w:pPr>
        <w:pStyle w:val="Heading2"/>
        <w:rPr>
          <w:b w:val="0"/>
          <w:sz w:val="28"/>
          <w:szCs w:val="28"/>
        </w:rPr>
      </w:pPr>
      <w:r w:rsidRPr="00D307D9">
        <w:rPr>
          <w:b w:val="0"/>
          <w:sz w:val="28"/>
          <w:szCs w:val="28"/>
        </w:rPr>
        <w:t>ownCloud is a self-hosted file sync and share server. It provides access to your data through a web interface, sync clients or WebDAV while providing a platform to view, sync and share across devices easily — all under your control.</w:t>
      </w:r>
    </w:p>
    <w:p w:rsidR="00D307D9" w:rsidRDefault="00D307D9" w:rsidP="00D307D9">
      <w:pPr>
        <w:pStyle w:val="Heading2"/>
        <w:rPr>
          <w:sz w:val="28"/>
          <w:szCs w:val="28"/>
        </w:rPr>
      </w:pPr>
      <w:r w:rsidRPr="00D307D9">
        <w:rPr>
          <w:b w:val="0"/>
          <w:sz w:val="28"/>
          <w:szCs w:val="28"/>
        </w:rPr>
        <w:lastRenderedPageBreak/>
        <w:t>ownCloud’s open architecture is extensible via a simple but powerful API for applications and plugins and it works with any storage</w:t>
      </w:r>
      <w:r w:rsidRPr="00D307D9">
        <w:rPr>
          <w:sz w:val="28"/>
          <w:szCs w:val="28"/>
        </w:rPr>
        <w:t>.</w:t>
      </w:r>
    </w:p>
    <w:p w:rsidR="00941EFD" w:rsidRPr="00D307D9" w:rsidRDefault="00A11029" w:rsidP="00D307D9">
      <w:pPr>
        <w:pStyle w:val="Heading2"/>
        <w:tabs>
          <w:tab w:val="left" w:pos="2504"/>
        </w:tabs>
      </w:pPr>
      <w:r w:rsidRPr="00D307D9">
        <w:t>Set up for project</w:t>
      </w:r>
      <w:r w:rsidR="00D307D9" w:rsidRPr="00D307D9">
        <w:tab/>
      </w:r>
    </w:p>
    <w:p w:rsidR="00A11029" w:rsidRPr="00BA424E" w:rsidRDefault="00A11029" w:rsidP="00BA424E">
      <w:p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>Following is the description of the set up I used for building the project:</w:t>
      </w:r>
    </w:p>
    <w:p w:rsidR="00A11029" w:rsidRPr="00BA424E" w:rsidRDefault="00A11029" w:rsidP="00BA42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>Oracal Virtual Box</w:t>
      </w:r>
    </w:p>
    <w:p w:rsidR="00A11029" w:rsidRPr="00BA424E" w:rsidRDefault="00A11029" w:rsidP="00BA42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RedHat Linux RHEL8</w:t>
      </w:r>
    </w:p>
    <w:p w:rsidR="00A11029" w:rsidRPr="00BA424E" w:rsidRDefault="00A11029" w:rsidP="00BA42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Docker</w:t>
      </w:r>
    </w:p>
    <w:p w:rsidR="00A11029" w:rsidRPr="00BA424E" w:rsidRDefault="00A11029" w:rsidP="00BA42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</w:p>
    <w:p w:rsidR="00A11029" w:rsidRPr="00BA424E" w:rsidRDefault="007F628A" w:rsidP="00BA424E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>O</w:t>
      </w:r>
      <w:r w:rsidR="00A11029" w:rsidRPr="00BA424E">
        <w:rPr>
          <w:rFonts w:ascii="Times New Roman" w:hAnsi="Times New Roman" w:cs="Times New Roman"/>
          <w:sz w:val="28"/>
          <w:szCs w:val="28"/>
        </w:rPr>
        <w:t>wncloud</w:t>
      </w:r>
    </w:p>
    <w:p w:rsidR="007F628A" w:rsidRDefault="007F628A" w:rsidP="00BA424E">
      <w:pPr>
        <w:pStyle w:val="Heading3"/>
        <w:spacing w:line="240" w:lineRule="auto"/>
        <w:rPr>
          <w:shd w:val="clear" w:color="auto" w:fill="FFFFFF"/>
        </w:rPr>
      </w:pPr>
      <w:r w:rsidRPr="00BA424E">
        <w:t xml:space="preserve">Side note:  </w:t>
      </w:r>
      <w:r w:rsidRPr="00BA424E">
        <w:rPr>
          <w:shd w:val="clear" w:color="auto" w:fill="FFFFFF"/>
        </w:rPr>
        <w:t>use Bridge Adapter in Networks if Running on Virtual Machine</w:t>
      </w:r>
    </w:p>
    <w:p w:rsidR="00D307D9" w:rsidRPr="00D307D9" w:rsidRDefault="00D307D9" w:rsidP="00D307D9"/>
    <w:p w:rsidR="00C44257" w:rsidRPr="00BA424E" w:rsidRDefault="004F6520" w:rsidP="00BA424E">
      <w:p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07392" cy="2675961"/>
            <wp:effectExtent l="19050" t="0" r="0" b="0"/>
            <wp:docPr id="3" name="Picture 2" descr="system setu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stem setup.jpeg"/>
                    <pic:cNvPicPr/>
                  </pic:nvPicPr>
                  <pic:blipFill>
                    <a:blip r:embed="rId11">
                      <a:lum bright="20000"/>
                    </a:blip>
                    <a:srcRect l="2441" t="8133" r="8551" b="7578"/>
                    <a:stretch>
                      <a:fillRect/>
                    </a:stretch>
                  </pic:blipFill>
                  <pic:spPr>
                    <a:xfrm>
                      <a:off x="0" y="0"/>
                      <a:ext cx="4815343" cy="268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A" w:rsidRPr="00BA424E" w:rsidRDefault="007F628A" w:rsidP="00BA424E">
      <w:pPr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7F628A" w:rsidP="00BA424E">
      <w:pPr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BA424E" w:rsidP="00BA424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</w:t>
      </w:r>
      <w:r w:rsidR="007F628A" w:rsidRPr="00BA424E">
        <w:rPr>
          <w:rFonts w:ascii="Times New Roman" w:hAnsi="Times New Roman" w:cs="Times New Roman"/>
          <w:b/>
          <w:sz w:val="36"/>
          <w:szCs w:val="36"/>
        </w:rPr>
        <w:t>Pre requistics / installation</w:t>
      </w:r>
    </w:p>
    <w:p w:rsidR="007F628A" w:rsidRDefault="00BA424E" w:rsidP="00BA42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32"/>
          <w:szCs w:val="28"/>
        </w:rPr>
        <w:t>Installing red hat</w:t>
      </w:r>
      <w:r>
        <w:rPr>
          <w:rFonts w:ascii="Times New Roman" w:hAnsi="Times New Roman" w:cs="Times New Roman"/>
          <w:sz w:val="32"/>
          <w:szCs w:val="28"/>
        </w:rPr>
        <w:t xml:space="preserve"> </w:t>
      </w:r>
      <w:r w:rsidR="004F6520" w:rsidRPr="00BA424E">
        <w:rPr>
          <w:rFonts w:ascii="Times New Roman" w:hAnsi="Times New Roman" w:cs="Times New Roman"/>
          <w:sz w:val="32"/>
          <w:szCs w:val="28"/>
        </w:rPr>
        <w:t xml:space="preserve"> </w:t>
      </w:r>
      <w:r w:rsidR="004F6520" w:rsidRPr="00BA424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F6520" w:rsidRPr="00BA424E">
        <w:rPr>
          <w:rFonts w:ascii="Times New Roman" w:hAnsi="Times New Roman" w:cs="Times New Roman"/>
          <w:sz w:val="28"/>
          <w:szCs w:val="28"/>
        </w:rPr>
        <w:t xml:space="preserve"> refer to the IIEC rise you tube vedios by vimal sir:      </w:t>
      </w:r>
      <w:hyperlink r:id="rId12" w:history="1">
        <w:r w:rsidR="004F6520" w:rsidRPr="00BA424E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https://www.youtube.com/watch?v=8Q83qs2MAVA&amp;list=PLAi9X1uG6jZ2b1mUmrUcc_aEoc8tfss8e&amp;index=3</w:t>
        </w:r>
      </w:hyperlink>
    </w:p>
    <w:p w:rsidR="00BA424E" w:rsidRPr="00BA424E" w:rsidRDefault="00BA424E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F6520" w:rsidRPr="00BA424E" w:rsidRDefault="004F6520" w:rsidP="00BA42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>Installing docker</w:t>
      </w:r>
      <w:r w:rsidR="00BA424E">
        <w:rPr>
          <w:rFonts w:ascii="Times New Roman" w:hAnsi="Times New Roman" w:cs="Times New Roman"/>
          <w:sz w:val="28"/>
          <w:szCs w:val="28"/>
        </w:rPr>
        <w:t xml:space="preserve"> </w:t>
      </w:r>
      <w:r w:rsidRPr="00BA424E">
        <w:rPr>
          <w:rFonts w:ascii="Times New Roman" w:hAnsi="Times New Roman" w:cs="Times New Roman"/>
          <w:sz w:val="28"/>
          <w:szCs w:val="28"/>
        </w:rPr>
        <w:t>: refer to the IIEC rise you tube vedios by vimal sir:</w:t>
      </w:r>
    </w:p>
    <w:p w:rsidR="007F628A" w:rsidRPr="00BA424E" w:rsidRDefault="004F6520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3" w:history="1">
        <w:r w:rsidRPr="00BA424E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https://www.youtube.com/watch?v=NPgXHA41-YM&amp;t=7617s</w:t>
        </w:r>
      </w:hyperlink>
    </w:p>
    <w:p w:rsidR="007F628A" w:rsidRPr="00BA424E" w:rsidRDefault="007F628A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F6520" w:rsidRDefault="004F6520" w:rsidP="00BA42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lastRenderedPageBreak/>
        <w:t xml:space="preserve">Yum configuration commands : </w:t>
      </w:r>
      <w:hyperlink r:id="rId14" w:history="1">
        <w:r w:rsidRPr="00BA424E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https://www.youtube.com/watch?v=DPyohwkqvHo&amp;list=PLAi9X1uG6jZ2b1mUmrUcc_aEoc8tfss8e&amp;index=15</w:t>
        </w:r>
      </w:hyperlink>
    </w:p>
    <w:p w:rsidR="00BA424E" w:rsidRPr="00BA424E" w:rsidRDefault="00BA424E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A424E" w:rsidRDefault="007F628A" w:rsidP="00BA42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 xml:space="preserve">Setting docker compose:    </w:t>
      </w:r>
    </w:p>
    <w:p w:rsidR="00BA424E" w:rsidRPr="00BA424E" w:rsidRDefault="00BA424E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7F628A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BA424E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https://www.youtube.com/watch?v=3Kn6_b-1mK4&amp;list=PLAi9X1uG6jZ30QGz7FZ55A27jPeY8EwkE</w:t>
        </w:r>
      </w:hyperlink>
    </w:p>
    <w:p w:rsidR="007F628A" w:rsidRPr="00BA424E" w:rsidRDefault="007F628A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7F628A" w:rsidP="00BA424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67DF4" w:rsidRDefault="007F628A" w:rsidP="00BA424E">
      <w:pPr>
        <w:pStyle w:val="ListParagraph"/>
        <w:tabs>
          <w:tab w:val="left" w:pos="3994"/>
        </w:tabs>
        <w:rPr>
          <w:rFonts w:ascii="Times New Roman" w:hAnsi="Times New Roman" w:cs="Times New Roman"/>
          <w:b/>
          <w:sz w:val="36"/>
          <w:szCs w:val="36"/>
        </w:rPr>
      </w:pPr>
      <w:r w:rsidRPr="00BA424E">
        <w:rPr>
          <w:rFonts w:ascii="Times New Roman" w:hAnsi="Times New Roman" w:cs="Times New Roman"/>
          <w:b/>
          <w:sz w:val="36"/>
          <w:szCs w:val="36"/>
        </w:rPr>
        <w:t>Environment setup commands:</w:t>
      </w:r>
    </w:p>
    <w:p w:rsidR="00BA424E" w:rsidRPr="00BA424E" w:rsidRDefault="00BA424E" w:rsidP="00BA424E">
      <w:pPr>
        <w:pStyle w:val="ListParagraph"/>
        <w:tabs>
          <w:tab w:val="left" w:pos="3994"/>
        </w:tabs>
        <w:rPr>
          <w:rFonts w:ascii="Times New Roman" w:hAnsi="Times New Roman" w:cs="Times New Roman"/>
          <w:b/>
          <w:sz w:val="36"/>
          <w:szCs w:val="36"/>
        </w:rPr>
      </w:pPr>
    </w:p>
    <w:p w:rsidR="007F628A" w:rsidRPr="00BA424E" w:rsidRDefault="00967DF4" w:rsidP="00BA424E">
      <w:pPr>
        <w:ind w:left="720"/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>The  following table explains the basic commands to make sure that we do not make any silly errors</w:t>
      </w:r>
    </w:p>
    <w:tbl>
      <w:tblPr>
        <w:tblStyle w:val="TableGrid"/>
        <w:tblW w:w="0" w:type="auto"/>
        <w:tblInd w:w="108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/>
      </w:tblPr>
      <w:tblGrid>
        <w:gridCol w:w="1155"/>
        <w:gridCol w:w="4253"/>
        <w:gridCol w:w="2754"/>
      </w:tblGrid>
      <w:tr w:rsidR="00967DF4" w:rsidRPr="00BA424E" w:rsidTr="00967DF4">
        <w:tc>
          <w:tcPr>
            <w:tcW w:w="1155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SR NO.</w:t>
            </w:r>
          </w:p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4253" w:type="dxa"/>
          </w:tcPr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REQUIRMENT</w:t>
            </w:r>
          </w:p>
        </w:tc>
        <w:tc>
          <w:tcPr>
            <w:tcW w:w="2754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COMMAND</w:t>
            </w:r>
          </w:p>
        </w:tc>
      </w:tr>
      <w:tr w:rsidR="00967DF4" w:rsidRPr="00BA424E" w:rsidTr="00967DF4">
        <w:tc>
          <w:tcPr>
            <w:tcW w:w="1155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1.</w:t>
            </w:r>
          </w:p>
        </w:tc>
        <w:tc>
          <w:tcPr>
            <w:tcW w:w="4253" w:type="dxa"/>
          </w:tcPr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To prevent any firewall intereptions</w:t>
            </w:r>
          </w:p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754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systemctl stop firewalld</w:t>
            </w:r>
          </w:p>
        </w:tc>
      </w:tr>
      <w:tr w:rsidR="00967DF4" w:rsidRPr="00BA424E" w:rsidTr="00967DF4">
        <w:tc>
          <w:tcPr>
            <w:tcW w:w="1155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2.</w:t>
            </w:r>
          </w:p>
        </w:tc>
        <w:tc>
          <w:tcPr>
            <w:tcW w:w="4253" w:type="dxa"/>
          </w:tcPr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To connect to web server</w:t>
            </w:r>
          </w:p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754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systemctl start httpd</w:t>
            </w:r>
          </w:p>
        </w:tc>
      </w:tr>
      <w:tr w:rsidR="00967DF4" w:rsidRPr="00BA424E" w:rsidTr="00967DF4">
        <w:tc>
          <w:tcPr>
            <w:tcW w:w="1155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3.</w:t>
            </w:r>
          </w:p>
        </w:tc>
        <w:tc>
          <w:tcPr>
            <w:tcW w:w="4253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To start the docker servvices</w:t>
            </w:r>
          </w:p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754" w:type="dxa"/>
          </w:tcPr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systemctl start docker</w:t>
            </w:r>
          </w:p>
        </w:tc>
      </w:tr>
      <w:tr w:rsidR="00967DF4" w:rsidRPr="00BA424E" w:rsidTr="00967DF4">
        <w:tc>
          <w:tcPr>
            <w:tcW w:w="1155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4.</w:t>
            </w:r>
          </w:p>
        </w:tc>
        <w:tc>
          <w:tcPr>
            <w:tcW w:w="4253" w:type="dxa"/>
          </w:tcPr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To remove any previous containers</w:t>
            </w:r>
          </w:p>
          <w:p w:rsidR="00967DF4" w:rsidRPr="00BA424E" w:rsidRDefault="00967DF4" w:rsidP="00BA424E">
            <w:pPr>
              <w:pStyle w:val="ListParagraph"/>
              <w:ind w:left="0"/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754" w:type="dxa"/>
          </w:tcPr>
          <w:p w:rsidR="00967DF4" w:rsidRPr="00BA424E" w:rsidRDefault="00967DF4" w:rsidP="00BA424E">
            <w:pP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</w:pPr>
            <w:r w:rsidRPr="00BA424E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Docker rm &lt;cont. id&gt;</w:t>
            </w:r>
          </w:p>
        </w:tc>
      </w:tr>
    </w:tbl>
    <w:p w:rsidR="00967DF4" w:rsidRPr="00BA424E" w:rsidRDefault="00967DF4" w:rsidP="00BA424E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7F628A" w:rsidP="00BA424E">
      <w:pPr>
        <w:ind w:left="720"/>
        <w:rPr>
          <w:rFonts w:ascii="Times New Roman" w:hAnsi="Times New Roman" w:cs="Times New Roman"/>
          <w:b/>
          <w:sz w:val="36"/>
          <w:szCs w:val="36"/>
        </w:rPr>
      </w:pPr>
      <w:r w:rsidRPr="00BA424E">
        <w:rPr>
          <w:rFonts w:ascii="Times New Roman" w:hAnsi="Times New Roman" w:cs="Times New Roman"/>
          <w:b/>
          <w:sz w:val="36"/>
          <w:szCs w:val="36"/>
        </w:rPr>
        <w:t>Project assembly :</w:t>
      </w:r>
    </w:p>
    <w:p w:rsidR="00BA424E" w:rsidRDefault="00BA424E" w:rsidP="00BA424E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7F628A" w:rsidRPr="00BA424E" w:rsidRDefault="007F628A" w:rsidP="00BA424E">
      <w:pPr>
        <w:ind w:left="720"/>
        <w:rPr>
          <w:rFonts w:ascii="Times New Roman" w:hAnsi="Times New Roman" w:cs="Times New Roman"/>
          <w:sz w:val="28"/>
          <w:szCs w:val="28"/>
        </w:rPr>
      </w:pPr>
      <w:r w:rsidRPr="00BA424E">
        <w:rPr>
          <w:rFonts w:ascii="Times New Roman" w:hAnsi="Times New Roman" w:cs="Times New Roman"/>
          <w:sz w:val="28"/>
          <w:szCs w:val="28"/>
        </w:rPr>
        <w:t xml:space="preserve">Once the environment of redhat 8 and docker and mysql is set </w:t>
      </w:r>
      <w:r w:rsidR="003C6A3F" w:rsidRPr="00BA424E">
        <w:rPr>
          <w:rFonts w:ascii="Times New Roman" w:hAnsi="Times New Roman" w:cs="Times New Roman"/>
          <w:sz w:val="28"/>
          <w:szCs w:val="28"/>
        </w:rPr>
        <w:t>up we can start with our project oriented development:</w:t>
      </w:r>
    </w:p>
    <w:p w:rsidR="009B7B69" w:rsidRDefault="003C6A3F" w:rsidP="00BA424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Make a directory in your root folder , go into that directory</w:t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9B7B69" w:rsidRDefault="009B7B69" w:rsidP="009B7B69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67DF4" w:rsidRPr="00BA424E" w:rsidRDefault="00FE4C25" w:rsidP="009B7B69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3994367" cy="1566407"/>
            <wp:effectExtent l="19050" t="0" r="6133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1278" t="23704" r="32568" b="5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75" cy="157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E17472" w:rsidRPr="00BA424E" w:rsidRDefault="003C6A3F" w:rsidP="00BA424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Form a file with the name &lt; docker-compose.yml &gt;</w:t>
      </w:r>
      <w:r w:rsidR="00E17472"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in that dir</w:t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9B7B69" w:rsidRPr="009B7B69" w:rsidRDefault="009B7B69" w:rsidP="009B7B6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 </w:t>
      </w:r>
      <w:r w:rsidR="00E17472" w:rsidRPr="00BA424E">
        <w:rPr>
          <w:noProof/>
          <w:shd w:val="clear" w:color="auto" w:fill="FFFFFF"/>
        </w:rPr>
        <w:drawing>
          <wp:inline distT="0" distB="0" distL="0" distR="0">
            <wp:extent cx="4878953" cy="291947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2271" t="9136" r="22452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631" cy="2924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472" w:rsidRPr="009B7B69" w:rsidRDefault="009B7B69" w:rsidP="009B7B69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3.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co</w:t>
      </w:r>
      <w:r w:rsidR="003C6A3F" w:rsidRP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>py the</w:t>
      </w:r>
      <w:r w:rsidR="00E17472" w:rsidRP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C6A3F" w:rsidRP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>code written in the file “docker-compose.yml”provided in the repo .</w:t>
      </w:r>
      <w:r w:rsidR="00E17472" w:rsidRPr="00BA424E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459398" cy="2768307"/>
            <wp:effectExtent l="19050" t="0" r="7952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0328" t="9136" r="23012" b="16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492" cy="2771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24E" w:rsidRPr="00BA424E" w:rsidRDefault="00BA424E" w:rsidP="00BA424E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A424E" w:rsidRPr="00BA424E" w:rsidRDefault="00BA424E" w:rsidP="00BA424E">
      <w:pPr>
        <w:pStyle w:val="ListParagrap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C6A3F" w:rsidRPr="009B7B69" w:rsidRDefault="009B7B69" w:rsidP="009B7B69">
      <w:pPr>
        <w:ind w:left="36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4.</w:t>
      </w:r>
      <w:r w:rsidR="003C6A3F" w:rsidRP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>Run &lt; docker-compose up &gt; command and here we go</w:t>
      </w:r>
    </w:p>
    <w:p w:rsidR="00BA424E" w:rsidRPr="00BA424E" w:rsidRDefault="00BA424E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</w:t>
      </w:r>
      <w:r w:rsidRPr="00BA424E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117493" cy="3623127"/>
            <wp:effectExtent l="19050" t="0" r="695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048" t="9630" r="22322" b="1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725" cy="362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24E" w:rsidRPr="00BA424E" w:rsidRDefault="009B7B69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3C6A3F" w:rsidRPr="00BA424E" w:rsidRDefault="003C6A3F" w:rsidP="009B7B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Now in you browser run &lt;&lt;container ip&gt;:8080 &gt; to see your page</w:t>
      </w:r>
    </w:p>
    <w:p w:rsidR="00BA424E" w:rsidRPr="00BA424E" w:rsidRDefault="00BA424E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E4C25" w:rsidRPr="00BA424E" w:rsidRDefault="00BA424E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noProof/>
          <w:sz w:val="28"/>
          <w:szCs w:val="28"/>
        </w:rPr>
        <w:pict>
          <v:shape id="_x0000_s1033" type="#_x0000_t202" style="position:absolute;margin-left:-20.65pt;margin-top:-36.3pt;width:123.95pt;height:20.05pt;z-index:251662336">
            <v:textbox style="mso-next-textbox:#_x0000_s1033">
              <w:txbxContent>
                <w:p w:rsidR="00BA424E" w:rsidRDefault="00BA424E">
                  <w:r>
                    <w:t>Ip address with port no:</w:t>
                  </w:r>
                </w:p>
              </w:txbxContent>
            </v:textbox>
          </v:shape>
        </w:pict>
      </w:r>
      <w:r w:rsidR="00E17472" w:rsidRPr="00BA424E">
        <w:rPr>
          <w:rFonts w:ascii="Times New Roman" w:hAnsi="Times New Roman" w:cs="Times New Roman"/>
          <w:noProof/>
          <w:sz w:val="28"/>
          <w:szCs w:val="28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32" type="#_x0000_t34" style="position:absolute;margin-left:10.65pt;margin-top:-15.05pt;width:63.25pt;height:35.1pt;z-index:251661312" o:connectortype="elbow" adj="10791,-35046,-28225">
            <v:stroke endarrow="block"/>
          </v:shape>
        </w:pict>
      </w:r>
      <w:r w:rsidR="00E17472" w:rsidRPr="00BA424E">
        <w:rPr>
          <w:rFonts w:ascii="Times New Roman" w:hAnsi="Times New Roman" w:cs="Times New Roman"/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83.9pt;margin-top:11.9pt;width:72.6pt;height:.6pt;flip:y;z-index:251660288" o:connectortype="straight" strokecolor="black [3213]" strokeweight="3pt">
            <v:shadow type="perspective" color="#7f7f7f [1601]" opacity=".5" offset="1pt" offset2="-1pt"/>
          </v:shape>
        </w:pict>
      </w:r>
      <w:r w:rsidR="00E17472" w:rsidRPr="00BA424E">
        <w:rPr>
          <w:rFonts w:ascii="Times New Roman" w:hAnsi="Times New Roman" w:cs="Times New Roman"/>
          <w:noProof/>
          <w:sz w:val="28"/>
          <w:szCs w:val="28"/>
        </w:rPr>
        <w:pict>
          <v:shape id="_x0000_s1029" type="#_x0000_t32" style="position:absolute;margin-left:83.9pt;margin-top:25.65pt;width:72.6pt;height:.65pt;flip:y;z-index:251659264" o:connectortype="straight" strokecolor="black [3213]" strokeweight="3pt">
            <v:shadow type="perspective" color="#974706 [1609]" opacity=".5" offset="1pt" offset2="-1pt"/>
          </v:shape>
        </w:pict>
      </w:r>
      <w:r w:rsidR="00FE4C25"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drawing>
          <wp:inline distT="0" distB="0" distL="0" distR="0">
            <wp:extent cx="6253450" cy="3514476"/>
            <wp:effectExtent l="19050" t="0" r="0" b="0"/>
            <wp:docPr id="5" name="Picture 7" descr="C:\Users\Hitakshi\Desktop\devops project\snapshorts\dk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takshi\Desktop\devops project\snapshorts\dkr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18" cy="351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9B7B69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BA424E" w:rsidRPr="00BA424E" w:rsidRDefault="003C6A3F" w:rsidP="009B7B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Acces the page through username and password </w:t>
      </w:r>
    </w:p>
    <w:p w:rsidR="00BA424E" w:rsidRDefault="00BA424E" w:rsidP="00BA424E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A424E" w:rsidRDefault="00BA424E" w:rsidP="00BA424E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C6A3F" w:rsidRPr="00BA424E" w:rsidRDefault="00FE4C25" w:rsidP="00BA424E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noProof/>
          <w:shd w:val="clear" w:color="auto" w:fill="FFFFFF"/>
        </w:rPr>
        <w:drawing>
          <wp:inline distT="0" distB="0" distL="0" distR="0">
            <wp:extent cx="4608609" cy="3493955"/>
            <wp:effectExtent l="19050" t="0" r="1491" b="0"/>
            <wp:docPr id="8" name="Picture 8" descr="C:\Users\Hitakshi\Desktop\devops project\snapshorts\dk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takshi\Desktop\devops project\snapshorts\dkr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09" cy="349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C25" w:rsidRPr="00BA424E" w:rsidRDefault="00FE4C25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E4C25" w:rsidRPr="00BA424E" w:rsidRDefault="00FE4C25" w:rsidP="00BA424E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A424E" w:rsidRPr="00BA424E" w:rsidRDefault="00BA424E" w:rsidP="009B7B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Hurray now you can start synchronizing and sharing your files!</w:t>
      </w:r>
    </w:p>
    <w:p w:rsidR="009B7B69" w:rsidRDefault="009B7B69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B7B69" w:rsidRDefault="009B7B69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C6A3F" w:rsidRPr="00BA424E" w:rsidRDefault="00967DF4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424E">
        <w:rPr>
          <w:rFonts w:ascii="Times New Roman" w:hAnsi="Times New Roman" w:cs="Times New Roman"/>
          <w:sz w:val="28"/>
          <w:szCs w:val="28"/>
          <w:shd w:val="clear" w:color="auto" w:fill="FFFFFF"/>
        </w:rPr>
        <w:t>The stepwise process can be seen in the snapshorts folder also.</w:t>
      </w:r>
    </w:p>
    <w:p w:rsidR="00BA424E" w:rsidRPr="00BA424E" w:rsidRDefault="00BA424E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67DF4" w:rsidRPr="00BA424E" w:rsidRDefault="009B7B69" w:rsidP="00BA424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3272790" cy="1797658"/>
            <wp:effectExtent l="1905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5130" t="17531" r="3966" b="4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88" cy="180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67DF4" w:rsidRPr="00BA424E" w:rsidSect="00D307D9">
      <w:pgSz w:w="11906" w:h="16838"/>
      <w:pgMar w:top="1440" w:right="1440" w:bottom="1134" w:left="1440" w:header="709" w:footer="22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B4306" w:rsidRDefault="004B4306" w:rsidP="009B7B69">
      <w:pPr>
        <w:spacing w:after="0" w:line="240" w:lineRule="auto"/>
      </w:pPr>
      <w:r>
        <w:separator/>
      </w:r>
    </w:p>
  </w:endnote>
  <w:endnote w:type="continuationSeparator" w:id="1">
    <w:p w:rsidR="004B4306" w:rsidRDefault="004B4306" w:rsidP="009B7B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B4306" w:rsidRDefault="004B4306" w:rsidP="009B7B69">
      <w:pPr>
        <w:spacing w:after="0" w:line="240" w:lineRule="auto"/>
      </w:pPr>
      <w:r>
        <w:separator/>
      </w:r>
    </w:p>
  </w:footnote>
  <w:footnote w:type="continuationSeparator" w:id="1">
    <w:p w:rsidR="004B4306" w:rsidRDefault="004B4306" w:rsidP="009B7B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32685F"/>
    <w:multiLevelType w:val="hybridMultilevel"/>
    <w:tmpl w:val="1D70DD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BD3E65"/>
    <w:multiLevelType w:val="hybridMultilevel"/>
    <w:tmpl w:val="B9604F12"/>
    <w:lvl w:ilvl="0" w:tplc="2BAAA6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C8E7A3E"/>
    <w:multiLevelType w:val="hybridMultilevel"/>
    <w:tmpl w:val="ACFE33B2"/>
    <w:lvl w:ilvl="0" w:tplc="F0322F0E">
      <w:start w:val="1"/>
      <w:numFmt w:val="decimal"/>
      <w:lvlText w:val="%1."/>
      <w:lvlJc w:val="left"/>
      <w:pPr>
        <w:ind w:left="928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648" w:hanging="360"/>
      </w:pPr>
    </w:lvl>
    <w:lvl w:ilvl="2" w:tplc="4009001B" w:tentative="1">
      <w:start w:val="1"/>
      <w:numFmt w:val="lowerRoman"/>
      <w:lvlText w:val="%3."/>
      <w:lvlJc w:val="right"/>
      <w:pPr>
        <w:ind w:left="2368" w:hanging="180"/>
      </w:pPr>
    </w:lvl>
    <w:lvl w:ilvl="3" w:tplc="4009000F" w:tentative="1">
      <w:start w:val="1"/>
      <w:numFmt w:val="decimal"/>
      <w:lvlText w:val="%4."/>
      <w:lvlJc w:val="left"/>
      <w:pPr>
        <w:ind w:left="3088" w:hanging="360"/>
      </w:pPr>
    </w:lvl>
    <w:lvl w:ilvl="4" w:tplc="40090019" w:tentative="1">
      <w:start w:val="1"/>
      <w:numFmt w:val="lowerLetter"/>
      <w:lvlText w:val="%5."/>
      <w:lvlJc w:val="left"/>
      <w:pPr>
        <w:ind w:left="3808" w:hanging="360"/>
      </w:pPr>
    </w:lvl>
    <w:lvl w:ilvl="5" w:tplc="4009001B" w:tentative="1">
      <w:start w:val="1"/>
      <w:numFmt w:val="lowerRoman"/>
      <w:lvlText w:val="%6."/>
      <w:lvlJc w:val="right"/>
      <w:pPr>
        <w:ind w:left="4528" w:hanging="180"/>
      </w:pPr>
    </w:lvl>
    <w:lvl w:ilvl="6" w:tplc="4009000F" w:tentative="1">
      <w:start w:val="1"/>
      <w:numFmt w:val="decimal"/>
      <w:lvlText w:val="%7."/>
      <w:lvlJc w:val="left"/>
      <w:pPr>
        <w:ind w:left="5248" w:hanging="360"/>
      </w:pPr>
    </w:lvl>
    <w:lvl w:ilvl="7" w:tplc="40090019" w:tentative="1">
      <w:start w:val="1"/>
      <w:numFmt w:val="lowerLetter"/>
      <w:lvlText w:val="%8."/>
      <w:lvlJc w:val="left"/>
      <w:pPr>
        <w:ind w:left="5968" w:hanging="360"/>
      </w:pPr>
    </w:lvl>
    <w:lvl w:ilvl="8" w:tplc="40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2E1D5065"/>
    <w:multiLevelType w:val="hybridMultilevel"/>
    <w:tmpl w:val="F424D40E"/>
    <w:lvl w:ilvl="0" w:tplc="2BAAA6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4316B08"/>
    <w:multiLevelType w:val="hybridMultilevel"/>
    <w:tmpl w:val="20FA62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EB0E62"/>
    <w:multiLevelType w:val="hybridMultilevel"/>
    <w:tmpl w:val="3AAEB0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683BA1"/>
    <w:multiLevelType w:val="hybridMultilevel"/>
    <w:tmpl w:val="F424D40E"/>
    <w:lvl w:ilvl="0" w:tplc="2BAAA6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E69E7"/>
    <w:rsid w:val="000F2D2F"/>
    <w:rsid w:val="00176A5C"/>
    <w:rsid w:val="00284588"/>
    <w:rsid w:val="003C6A3F"/>
    <w:rsid w:val="003D460C"/>
    <w:rsid w:val="003E69E7"/>
    <w:rsid w:val="004B4306"/>
    <w:rsid w:val="004F6520"/>
    <w:rsid w:val="0050147D"/>
    <w:rsid w:val="007F628A"/>
    <w:rsid w:val="00921E48"/>
    <w:rsid w:val="00941EFD"/>
    <w:rsid w:val="00967DF4"/>
    <w:rsid w:val="009B7B69"/>
    <w:rsid w:val="00A11029"/>
    <w:rsid w:val="00BA424E"/>
    <w:rsid w:val="00C44257"/>
    <w:rsid w:val="00D307D9"/>
    <w:rsid w:val="00E17472"/>
    <w:rsid w:val="00FE4C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3]"/>
    </o:shapedefaults>
    <o:shapelayout v:ext="edit">
      <o:idmap v:ext="edit" data="1"/>
      <o:rules v:ext="edit">
        <o:r id="V:Rule4" type="connector" idref="#_x0000_s1029"/>
        <o:r id="V:Rule6" type="connector" idref="#_x0000_s1030"/>
        <o:r id="V:Rule10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460C"/>
  </w:style>
  <w:style w:type="paragraph" w:styleId="Heading1">
    <w:name w:val="heading 1"/>
    <w:basedOn w:val="Normal"/>
    <w:next w:val="Normal"/>
    <w:link w:val="Heading1Char"/>
    <w:uiPriority w:val="9"/>
    <w:qFormat/>
    <w:rsid w:val="00A110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941E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652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1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E4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941EFD"/>
    <w:rPr>
      <w:b/>
      <w:bCs/>
    </w:rPr>
  </w:style>
  <w:style w:type="character" w:styleId="Hyperlink">
    <w:name w:val="Hyperlink"/>
    <w:basedOn w:val="DefaultParagraphFont"/>
    <w:uiPriority w:val="99"/>
    <w:unhideWhenUsed/>
    <w:rsid w:val="00941EF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41EF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41E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A1102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110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A1102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652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6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628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C6A3F"/>
    <w:rPr>
      <w:i/>
      <w:iCs/>
    </w:rPr>
  </w:style>
  <w:style w:type="table" w:styleId="TableGrid">
    <w:name w:val="Table Grid"/>
    <w:basedOn w:val="TableNormal"/>
    <w:uiPriority w:val="59"/>
    <w:rsid w:val="00967DF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9B7B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B7B69"/>
  </w:style>
  <w:style w:type="paragraph" w:styleId="Footer">
    <w:name w:val="footer"/>
    <w:basedOn w:val="Normal"/>
    <w:link w:val="FooterChar"/>
    <w:uiPriority w:val="99"/>
    <w:semiHidden/>
    <w:unhideWhenUsed/>
    <w:rsid w:val="009B7B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B7B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42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youtube.com/watch?v=NPgXHA41-YM&amp;t=7617s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8Q83qs2MAVA&amp;list=PLAi9X1uG6jZ2b1mUmrUcc_aEoc8tfss8e&amp;index=3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3Kn6_b-1mK4&amp;list=PLAi9X1uG6jZ30QGz7FZ55A27jPeY8EwkE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youtube.com/watch?v=DPyohwkqvHo&amp;list=PLAi9X1uG6jZ2b1mUmrUcc_aEoc8tfss8e&amp;index=15" TargetMode="Externa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DA9F69-B74A-41AA-8B48-D1CF81353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7</Pages>
  <Words>526</Words>
  <Characters>3001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Hitakshi</dc:creator>
  <cp:keywords/>
  <dc:description/>
  <cp:lastModifiedBy>Hitakshi</cp:lastModifiedBy>
  <cp:revision>4</cp:revision>
  <dcterms:created xsi:type="dcterms:W3CDTF">2020-05-02T20:34:00Z</dcterms:created>
  <dcterms:modified xsi:type="dcterms:W3CDTF">2020-05-03T08:59:00Z</dcterms:modified>
</cp:coreProperties>
</file>